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1C0" w:rsidRDefault="00145D2E">
      <w:pPr>
        <w:rPr>
          <w:b/>
        </w:rPr>
      </w:pPr>
      <w:r w:rsidRPr="00145D2E">
        <w:rPr>
          <w:b/>
        </w:rPr>
        <w:t>Relaxatietherapie en stressmanagement in de medische praktijk</w:t>
      </w:r>
    </w:p>
    <w:p w:rsidR="00145D2E" w:rsidRPr="00145D2E" w:rsidRDefault="00145D2E" w:rsidP="00145D2E">
      <w:pPr>
        <w:spacing w:after="0" w:line="240" w:lineRule="auto"/>
        <w:jc w:val="both"/>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Gezondheid is het gevolg van psychisch, lichamelijk en sociaal welzijn.  Geest en lichaam staan in ieder mens voortdurend met elkaar in verbinding.  Heel wat klachten ontstaan vanuit een onevenwicht tussen beide aspecten.  Doel van de opleiding is de symptomen waar de patiënt mee te kampen krijgt, te kunnen vertalen en de persoon terug in zijn autonomie te herstellen door te zoeken naar en aanpakken van de werkelijke aanleiding en oorzaak van de klachten.</w:t>
      </w:r>
    </w:p>
    <w:p w:rsidR="00145D2E" w:rsidRPr="00145D2E" w:rsidRDefault="00145D2E" w:rsidP="00145D2E">
      <w:pPr>
        <w:spacing w:after="0" w:line="240" w:lineRule="auto"/>
        <w:jc w:val="both"/>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Stress en stress gerelateerde klachten maken steeds meer deel uit van de huidige medische praktijk. Volgens recent onderzoek zou 70% van de problematiek die zich aandient in een courante medische praktijk rechtstreeks of onrechtstreeks te maken hebben met onze stresshantering.  De druk om te presteren is heel hoog.  Veel mensen zitten op hun tandvlees en het lichaam laat dit op alle mogelijke manieren weten.</w:t>
      </w:r>
    </w:p>
    <w:p w:rsidR="00145D2E" w:rsidRPr="00145D2E" w:rsidRDefault="00145D2E" w:rsidP="00145D2E">
      <w:pPr>
        <w:spacing w:after="0" w:line="240" w:lineRule="auto"/>
        <w:jc w:val="both"/>
        <w:rPr>
          <w:rFonts w:ascii="Times New Roman" w:eastAsia="Times New Roman" w:hAnsi="Times New Roman" w:cs="Times New Roman"/>
          <w:sz w:val="24"/>
          <w:szCs w:val="24"/>
          <w:lang w:eastAsia="nl-BE"/>
        </w:rPr>
      </w:pPr>
      <w:r w:rsidRPr="00145D2E">
        <w:rPr>
          <w:rFonts w:ascii="Times New Roman" w:eastAsia="Times New Roman" w:hAnsi="Times New Roman" w:cs="Times New Roman"/>
          <w:sz w:val="24"/>
          <w:szCs w:val="24"/>
          <w:lang w:eastAsia="nl-BE"/>
        </w:rPr>
        <w:t> </w:t>
      </w:r>
    </w:p>
    <w:p w:rsidR="00145D2E" w:rsidRPr="00145D2E" w:rsidRDefault="00145D2E" w:rsidP="00145D2E">
      <w:pPr>
        <w:spacing w:after="0" w:line="240" w:lineRule="auto"/>
        <w:jc w:val="center"/>
        <w:rPr>
          <w:rFonts w:ascii="Times New Roman" w:eastAsia="Times New Roman" w:hAnsi="Times New Roman" w:cs="Times New Roman"/>
          <w:sz w:val="24"/>
          <w:szCs w:val="24"/>
          <w:lang w:val="en" w:eastAsia="nl-BE"/>
        </w:rPr>
      </w:pPr>
      <w:r w:rsidRPr="00145D2E">
        <w:rPr>
          <w:rFonts w:ascii="Arial" w:eastAsia="Times New Roman" w:hAnsi="Arial" w:cs="Arial"/>
          <w:noProof/>
          <w:sz w:val="18"/>
          <w:szCs w:val="18"/>
          <w:lang w:val="en" w:eastAsia="nl-BE"/>
        </w:rPr>
        <w:drawing>
          <wp:inline distT="0" distB="0" distL="0" distR="0">
            <wp:extent cx="3333750" cy="2219325"/>
            <wp:effectExtent l="0" t="0" r="0" b="9525"/>
            <wp:docPr id="4" name="Afbeelding 4" descr="https://www.iczo.be/files/uploads/shutterstock_343839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zo.be/files/uploads/shutterstock_3438399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145D2E" w:rsidRPr="00145D2E" w:rsidRDefault="00145D2E" w:rsidP="00145D2E">
      <w:pPr>
        <w:spacing w:after="0" w:line="240" w:lineRule="auto"/>
        <w:jc w:val="both"/>
        <w:rPr>
          <w:rFonts w:ascii="Times New Roman" w:eastAsia="Times New Roman" w:hAnsi="Times New Roman" w:cs="Times New Roman"/>
          <w:sz w:val="24"/>
          <w:szCs w:val="24"/>
          <w:lang w:eastAsia="nl-BE"/>
        </w:rPr>
      </w:pPr>
      <w:r w:rsidRPr="00145D2E">
        <w:rPr>
          <w:rFonts w:ascii="Times New Roman" w:eastAsia="Times New Roman" w:hAnsi="Times New Roman" w:cs="Times New Roman"/>
          <w:sz w:val="24"/>
          <w:szCs w:val="24"/>
          <w:lang w:eastAsia="nl-BE"/>
        </w:rPr>
        <w:t> </w:t>
      </w:r>
    </w:p>
    <w:p w:rsidR="00145D2E" w:rsidRPr="00145D2E" w:rsidRDefault="00145D2E" w:rsidP="00145D2E">
      <w:pPr>
        <w:spacing w:after="0" w:line="240" w:lineRule="auto"/>
        <w:jc w:val="both"/>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Wetenschappelijk onderzoek bevestigt de voorname rol die aanhoudende spanningen en stress spelen bij het tot stand komen en onderhouden van diverse gezondheidsproblemen, zoals vermoeidheid en pijn, musculoskeletale problemen zoals artrose, rug en nekpijn, chronische pijnklachten, hyperventilatie,ademnood,  insomnia, nervositeit, burn-out, thoracale beklemming, …</w:t>
      </w:r>
    </w:p>
    <w:p w:rsidR="00145D2E" w:rsidRPr="00145D2E" w:rsidRDefault="00145D2E" w:rsidP="00145D2E">
      <w:pPr>
        <w:spacing w:after="0" w:line="240" w:lineRule="auto"/>
        <w:jc w:val="both"/>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Relaxatietherapie en stressmanagement zijn een evidence-based onderdeel van de behandeling van deze aandoeningen.</w:t>
      </w:r>
    </w:p>
    <w:p w:rsidR="00145D2E" w:rsidRPr="00145D2E" w:rsidRDefault="00145D2E" w:rsidP="00145D2E">
      <w:pPr>
        <w:spacing w:after="0" w:line="240" w:lineRule="auto"/>
        <w:jc w:val="both"/>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De integratie van deze inzichten en technieken in de medische praktijk heeft nog veel marge tot progressie.</w:t>
      </w:r>
    </w:p>
    <w:p w:rsidR="00145D2E" w:rsidRPr="00145D2E" w:rsidRDefault="00145D2E" w:rsidP="00145D2E">
      <w:pPr>
        <w:spacing w:before="100" w:beforeAutospacing="1" w:after="100" w:afterAutospacing="1" w:line="240" w:lineRule="auto"/>
        <w:rPr>
          <w:rFonts w:ascii="Times New Roman" w:eastAsia="Times New Roman" w:hAnsi="Times New Roman" w:cs="Times New Roman"/>
          <w:sz w:val="24"/>
          <w:szCs w:val="24"/>
          <w:lang w:eastAsia="nl-BE"/>
        </w:rPr>
      </w:pPr>
      <w:r w:rsidRPr="00145D2E">
        <w:rPr>
          <w:rFonts w:ascii="Times New Roman" w:eastAsia="Times New Roman" w:hAnsi="Times New Roman" w:cs="Times New Roman"/>
          <w:sz w:val="24"/>
          <w:szCs w:val="24"/>
          <w:lang w:eastAsia="nl-BE"/>
        </w:rPr>
        <w:t> </w:t>
      </w:r>
    </w:p>
    <w:p w:rsidR="00145D2E" w:rsidRPr="00145D2E" w:rsidRDefault="00145D2E" w:rsidP="00145D2E">
      <w:pPr>
        <w:spacing w:before="100" w:beforeAutospacing="1" w:after="100" w:afterAutospacing="1" w:line="240" w:lineRule="auto"/>
        <w:rPr>
          <w:rFonts w:ascii="Times New Roman" w:eastAsia="Times New Roman" w:hAnsi="Times New Roman" w:cs="Times New Roman"/>
          <w:sz w:val="24"/>
          <w:szCs w:val="24"/>
          <w:lang w:eastAsia="nl-BE"/>
        </w:rPr>
      </w:pPr>
      <w:r w:rsidRPr="00145D2E">
        <w:rPr>
          <w:rFonts w:ascii="Arial" w:eastAsia="Times New Roman" w:hAnsi="Arial" w:cs="Arial"/>
          <w:b/>
          <w:bCs/>
          <w:sz w:val="24"/>
          <w:szCs w:val="24"/>
          <w:lang w:eastAsia="nl-BE"/>
        </w:rPr>
        <w:t xml:space="preserve">Beschrijving van de opleiding </w:t>
      </w:r>
    </w:p>
    <w:p w:rsidR="00145D2E" w:rsidRPr="00145D2E" w:rsidRDefault="00145D2E" w:rsidP="00145D2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Binnen de opleiding verwerft men:</w:t>
      </w:r>
    </w:p>
    <w:p w:rsidR="00145D2E" w:rsidRPr="00145D2E" w:rsidRDefault="00145D2E" w:rsidP="00145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startcompetentie om personen te kunnen evalueren en behandelen</w:t>
      </w:r>
    </w:p>
    <w:p w:rsidR="00145D2E" w:rsidRPr="00145D2E" w:rsidRDefault="00145D2E" w:rsidP="00145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het kunnen behandelen en dit zowel in dienstverband als op zelfstandige basis.</w:t>
      </w:r>
    </w:p>
    <w:p w:rsidR="00145D2E" w:rsidRPr="00145D2E" w:rsidRDefault="00145D2E" w:rsidP="00145D2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Evidence-based relaxtietherapie &amp; stress management toe te passen in de klinische praktijk en het volledig te integreren in een volledig behandelingsplan</w:t>
      </w:r>
    </w:p>
    <w:p w:rsidR="00145D2E" w:rsidRPr="00145D2E" w:rsidRDefault="00145D2E" w:rsidP="00145D2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De kern van de opleiding ligt in het vermogen om op basis van de symptomen en van een eigen specifiek en nauwgezet onderzoek te kunnen kiezen voor advies, symptomatische of causale behandeling.</w:t>
      </w:r>
    </w:p>
    <w:p w:rsidR="00145D2E" w:rsidRPr="00145D2E" w:rsidRDefault="00145D2E" w:rsidP="00145D2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De therapeut moet daartoe over voldoende medisch-wetenschappelijke kennis beschikken, maar ook over technische vaardigheid, en moet kwaliteitsbewust, kritisch en resultaatsgericht zijn, zelfstandig kunnen werken en handelen maar met zin tot samenwerking.</w:t>
      </w:r>
    </w:p>
    <w:p w:rsidR="00145D2E" w:rsidRPr="00145D2E" w:rsidRDefault="00145D2E" w:rsidP="00145D2E">
      <w:pPr>
        <w:spacing w:before="100" w:beforeAutospacing="1" w:after="100" w:afterAutospacing="1" w:line="240" w:lineRule="auto"/>
        <w:rPr>
          <w:rFonts w:ascii="Times New Roman" w:eastAsia="Times New Roman" w:hAnsi="Times New Roman" w:cs="Times New Roman"/>
          <w:sz w:val="24"/>
          <w:szCs w:val="24"/>
          <w:lang w:eastAsia="nl-BE"/>
        </w:rPr>
      </w:pPr>
      <w:r w:rsidRPr="00145D2E">
        <w:rPr>
          <w:rFonts w:ascii="Times New Roman" w:eastAsia="Times New Roman" w:hAnsi="Times New Roman" w:cs="Times New Roman"/>
          <w:sz w:val="24"/>
          <w:szCs w:val="24"/>
          <w:lang w:eastAsia="nl-BE"/>
        </w:rPr>
        <w:t> </w:t>
      </w:r>
    </w:p>
    <w:p w:rsidR="00145D2E" w:rsidRPr="00145D2E" w:rsidRDefault="00145D2E" w:rsidP="00145D2E">
      <w:pPr>
        <w:spacing w:before="100" w:beforeAutospacing="1" w:after="100" w:afterAutospacing="1" w:line="240" w:lineRule="auto"/>
        <w:rPr>
          <w:rFonts w:ascii="Times New Roman" w:eastAsia="Times New Roman" w:hAnsi="Times New Roman" w:cs="Times New Roman"/>
          <w:sz w:val="24"/>
          <w:szCs w:val="24"/>
          <w:lang w:val="en" w:eastAsia="nl-BE"/>
        </w:rPr>
      </w:pPr>
      <w:proofErr w:type="spellStart"/>
      <w:r w:rsidRPr="00145D2E">
        <w:rPr>
          <w:rFonts w:ascii="Arial" w:eastAsia="Times New Roman" w:hAnsi="Arial" w:cs="Arial"/>
          <w:b/>
          <w:bCs/>
          <w:sz w:val="18"/>
          <w:szCs w:val="18"/>
          <w:lang w:val="en" w:eastAsia="nl-BE"/>
        </w:rPr>
        <w:t>Inhoud</w:t>
      </w:r>
      <w:proofErr w:type="spellEnd"/>
      <w:r w:rsidRPr="00145D2E">
        <w:rPr>
          <w:rFonts w:ascii="Arial" w:eastAsia="Times New Roman" w:hAnsi="Arial" w:cs="Arial"/>
          <w:b/>
          <w:bCs/>
          <w:sz w:val="18"/>
          <w:szCs w:val="18"/>
          <w:lang w:val="en" w:eastAsia="nl-BE"/>
        </w:rPr>
        <w:t xml:space="preserve"> van de </w:t>
      </w:r>
      <w:proofErr w:type="spellStart"/>
      <w:r w:rsidRPr="00145D2E">
        <w:rPr>
          <w:rFonts w:ascii="Arial" w:eastAsia="Times New Roman" w:hAnsi="Arial" w:cs="Arial"/>
          <w:b/>
          <w:bCs/>
          <w:sz w:val="18"/>
          <w:szCs w:val="18"/>
          <w:lang w:val="en" w:eastAsia="nl-BE"/>
        </w:rPr>
        <w:t>opleiding</w:t>
      </w:r>
      <w:proofErr w:type="spellEnd"/>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De mens als Psychosomatische eenheid. </w:t>
      </w:r>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nl-BE"/>
        </w:rPr>
      </w:pPr>
      <w:proofErr w:type="spellStart"/>
      <w:r w:rsidRPr="00145D2E">
        <w:rPr>
          <w:rFonts w:ascii="Arial" w:eastAsia="Times New Roman" w:hAnsi="Arial" w:cs="Arial"/>
          <w:sz w:val="18"/>
          <w:szCs w:val="18"/>
          <w:lang w:val="en" w:eastAsia="nl-BE"/>
        </w:rPr>
        <w:lastRenderedPageBreak/>
        <w:t>Neurofysiologie</w:t>
      </w:r>
      <w:proofErr w:type="spellEnd"/>
      <w:r w:rsidRPr="00145D2E">
        <w:rPr>
          <w:rFonts w:ascii="Arial" w:eastAsia="Times New Roman" w:hAnsi="Arial" w:cs="Arial"/>
          <w:sz w:val="18"/>
          <w:szCs w:val="18"/>
          <w:lang w:val="en" w:eastAsia="nl-BE"/>
        </w:rPr>
        <w:t>. </w:t>
      </w:r>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nl-BE"/>
        </w:rPr>
      </w:pPr>
      <w:proofErr w:type="spellStart"/>
      <w:r w:rsidRPr="00145D2E">
        <w:rPr>
          <w:rFonts w:ascii="Arial" w:eastAsia="Times New Roman" w:hAnsi="Arial" w:cs="Arial"/>
          <w:sz w:val="18"/>
          <w:szCs w:val="18"/>
          <w:lang w:val="en" w:eastAsia="nl-BE"/>
        </w:rPr>
        <w:t>Neurovegetatief</w:t>
      </w:r>
      <w:proofErr w:type="spellEnd"/>
      <w:r w:rsidRPr="00145D2E">
        <w:rPr>
          <w:rFonts w:ascii="Arial" w:eastAsia="Times New Roman" w:hAnsi="Arial" w:cs="Arial"/>
          <w:sz w:val="18"/>
          <w:szCs w:val="18"/>
          <w:lang w:val="en" w:eastAsia="nl-BE"/>
        </w:rPr>
        <w:t xml:space="preserve"> </w:t>
      </w:r>
      <w:proofErr w:type="spellStart"/>
      <w:r w:rsidRPr="00145D2E">
        <w:rPr>
          <w:rFonts w:ascii="Arial" w:eastAsia="Times New Roman" w:hAnsi="Arial" w:cs="Arial"/>
          <w:sz w:val="18"/>
          <w:szCs w:val="18"/>
          <w:lang w:val="en" w:eastAsia="nl-BE"/>
        </w:rPr>
        <w:t>zenuwstelsel</w:t>
      </w:r>
      <w:proofErr w:type="spellEnd"/>
      <w:r w:rsidRPr="00145D2E">
        <w:rPr>
          <w:rFonts w:ascii="Arial" w:eastAsia="Times New Roman" w:hAnsi="Arial" w:cs="Arial"/>
          <w:sz w:val="18"/>
          <w:szCs w:val="18"/>
          <w:lang w:val="en" w:eastAsia="nl-BE"/>
        </w:rPr>
        <w:t>.</w:t>
      </w:r>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nl-BE"/>
        </w:rPr>
      </w:pPr>
      <w:r w:rsidRPr="00145D2E">
        <w:rPr>
          <w:rFonts w:ascii="Arial" w:eastAsia="Times New Roman" w:hAnsi="Arial" w:cs="Arial"/>
          <w:sz w:val="18"/>
          <w:szCs w:val="18"/>
          <w:lang w:val="en" w:eastAsia="nl-BE"/>
        </w:rPr>
        <w:t xml:space="preserve">De </w:t>
      </w:r>
      <w:proofErr w:type="spellStart"/>
      <w:r w:rsidRPr="00145D2E">
        <w:rPr>
          <w:rFonts w:ascii="Arial" w:eastAsia="Times New Roman" w:hAnsi="Arial" w:cs="Arial"/>
          <w:sz w:val="18"/>
          <w:szCs w:val="18"/>
          <w:lang w:val="en" w:eastAsia="nl-BE"/>
        </w:rPr>
        <w:t>fysiologie</w:t>
      </w:r>
      <w:proofErr w:type="spellEnd"/>
      <w:r w:rsidRPr="00145D2E">
        <w:rPr>
          <w:rFonts w:ascii="Arial" w:eastAsia="Times New Roman" w:hAnsi="Arial" w:cs="Arial"/>
          <w:sz w:val="18"/>
          <w:szCs w:val="18"/>
          <w:lang w:val="en" w:eastAsia="nl-BE"/>
        </w:rPr>
        <w:t xml:space="preserve"> van stress.</w:t>
      </w:r>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De stress-as. (hypofyse - hypothalamus - bijnieren)</w:t>
      </w:r>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nl-BE"/>
        </w:rPr>
      </w:pPr>
      <w:r w:rsidRPr="00145D2E">
        <w:rPr>
          <w:rFonts w:ascii="Arial" w:eastAsia="Times New Roman" w:hAnsi="Arial" w:cs="Arial"/>
          <w:sz w:val="18"/>
          <w:szCs w:val="18"/>
          <w:lang w:val="en" w:eastAsia="nl-BE"/>
        </w:rPr>
        <w:t>Mind Body therapie.</w:t>
      </w:r>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nl-BE"/>
        </w:rPr>
      </w:pPr>
      <w:r w:rsidRPr="00145D2E">
        <w:rPr>
          <w:rFonts w:ascii="Arial" w:eastAsia="Times New Roman" w:hAnsi="Arial" w:cs="Arial"/>
          <w:sz w:val="18"/>
          <w:szCs w:val="18"/>
          <w:lang w:eastAsia="nl-BE"/>
        </w:rPr>
        <w:t xml:space="preserve">Transpersoonlijke psychologie. Belang van zelfwaarde, zelfbeeld, zelfverantwoordelijkheid, zelfzorg. </w:t>
      </w:r>
      <w:proofErr w:type="spellStart"/>
      <w:r w:rsidRPr="00145D2E">
        <w:rPr>
          <w:rFonts w:ascii="Arial" w:eastAsia="Times New Roman" w:hAnsi="Arial" w:cs="Arial"/>
          <w:sz w:val="18"/>
          <w:szCs w:val="18"/>
          <w:lang w:val="en" w:eastAsia="nl-BE"/>
        </w:rPr>
        <w:t>Bewaken</w:t>
      </w:r>
      <w:proofErr w:type="spellEnd"/>
      <w:r w:rsidRPr="00145D2E">
        <w:rPr>
          <w:rFonts w:ascii="Arial" w:eastAsia="Times New Roman" w:hAnsi="Arial" w:cs="Arial"/>
          <w:sz w:val="18"/>
          <w:szCs w:val="18"/>
          <w:lang w:val="en" w:eastAsia="nl-BE"/>
        </w:rPr>
        <w:t xml:space="preserve"> van </w:t>
      </w:r>
      <w:proofErr w:type="spellStart"/>
      <w:r w:rsidRPr="00145D2E">
        <w:rPr>
          <w:rFonts w:ascii="Arial" w:eastAsia="Times New Roman" w:hAnsi="Arial" w:cs="Arial"/>
          <w:sz w:val="18"/>
          <w:szCs w:val="18"/>
          <w:lang w:val="en" w:eastAsia="nl-BE"/>
        </w:rPr>
        <w:t>grenzen</w:t>
      </w:r>
      <w:proofErr w:type="spellEnd"/>
      <w:r w:rsidRPr="00145D2E">
        <w:rPr>
          <w:rFonts w:ascii="Arial" w:eastAsia="Times New Roman" w:hAnsi="Arial" w:cs="Arial"/>
          <w:sz w:val="18"/>
          <w:szCs w:val="18"/>
          <w:lang w:val="en" w:eastAsia="nl-BE"/>
        </w:rPr>
        <w:t>.</w:t>
      </w:r>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nl-BE"/>
        </w:rPr>
      </w:pPr>
      <w:r w:rsidRPr="00145D2E">
        <w:rPr>
          <w:rFonts w:ascii="Arial" w:eastAsia="Times New Roman" w:hAnsi="Arial" w:cs="Arial"/>
          <w:sz w:val="18"/>
          <w:szCs w:val="18"/>
          <w:lang w:eastAsia="nl-BE"/>
        </w:rPr>
        <w:t xml:space="preserve">Aangeven van grenzen.  Groeien in assertiviteit.  </w:t>
      </w:r>
      <w:proofErr w:type="spellStart"/>
      <w:r w:rsidRPr="00145D2E">
        <w:rPr>
          <w:rFonts w:ascii="Arial" w:eastAsia="Times New Roman" w:hAnsi="Arial" w:cs="Arial"/>
          <w:sz w:val="18"/>
          <w:szCs w:val="18"/>
          <w:lang w:val="en" w:eastAsia="nl-BE"/>
        </w:rPr>
        <w:t>Prioriteiten</w:t>
      </w:r>
      <w:proofErr w:type="spellEnd"/>
      <w:r w:rsidRPr="00145D2E">
        <w:rPr>
          <w:rFonts w:ascii="Arial" w:eastAsia="Times New Roman" w:hAnsi="Arial" w:cs="Arial"/>
          <w:sz w:val="18"/>
          <w:szCs w:val="18"/>
          <w:lang w:val="en" w:eastAsia="nl-BE"/>
        </w:rPr>
        <w:t xml:space="preserve"> </w:t>
      </w:r>
      <w:proofErr w:type="spellStart"/>
      <w:r w:rsidRPr="00145D2E">
        <w:rPr>
          <w:rFonts w:ascii="Arial" w:eastAsia="Times New Roman" w:hAnsi="Arial" w:cs="Arial"/>
          <w:sz w:val="18"/>
          <w:szCs w:val="18"/>
          <w:lang w:val="en" w:eastAsia="nl-BE"/>
        </w:rPr>
        <w:t>stellen</w:t>
      </w:r>
      <w:proofErr w:type="spellEnd"/>
      <w:r w:rsidRPr="00145D2E">
        <w:rPr>
          <w:rFonts w:ascii="Arial" w:eastAsia="Times New Roman" w:hAnsi="Arial" w:cs="Arial"/>
          <w:sz w:val="18"/>
          <w:szCs w:val="18"/>
          <w:lang w:val="en" w:eastAsia="nl-BE"/>
        </w:rPr>
        <w:t xml:space="preserve">. </w:t>
      </w:r>
      <w:proofErr w:type="spellStart"/>
      <w:r w:rsidRPr="00145D2E">
        <w:rPr>
          <w:rFonts w:ascii="Arial" w:eastAsia="Times New Roman" w:hAnsi="Arial" w:cs="Arial"/>
          <w:sz w:val="18"/>
          <w:szCs w:val="18"/>
          <w:lang w:val="en" w:eastAsia="nl-BE"/>
        </w:rPr>
        <w:t>Keuzes</w:t>
      </w:r>
      <w:proofErr w:type="spellEnd"/>
      <w:r w:rsidRPr="00145D2E">
        <w:rPr>
          <w:rFonts w:ascii="Arial" w:eastAsia="Times New Roman" w:hAnsi="Arial" w:cs="Arial"/>
          <w:sz w:val="18"/>
          <w:szCs w:val="18"/>
          <w:lang w:val="en" w:eastAsia="nl-BE"/>
        </w:rPr>
        <w:t xml:space="preserve"> </w:t>
      </w:r>
      <w:proofErr w:type="spellStart"/>
      <w:r w:rsidRPr="00145D2E">
        <w:rPr>
          <w:rFonts w:ascii="Arial" w:eastAsia="Times New Roman" w:hAnsi="Arial" w:cs="Arial"/>
          <w:sz w:val="18"/>
          <w:szCs w:val="18"/>
          <w:lang w:val="en" w:eastAsia="nl-BE"/>
        </w:rPr>
        <w:t>maken</w:t>
      </w:r>
      <w:proofErr w:type="spellEnd"/>
      <w:r w:rsidRPr="00145D2E">
        <w:rPr>
          <w:rFonts w:ascii="Arial" w:eastAsia="Times New Roman" w:hAnsi="Arial" w:cs="Arial"/>
          <w:sz w:val="18"/>
          <w:szCs w:val="18"/>
          <w:lang w:val="en" w:eastAsia="nl-BE"/>
        </w:rPr>
        <w:t xml:space="preserve">. </w:t>
      </w:r>
      <w:proofErr w:type="spellStart"/>
      <w:r w:rsidRPr="00145D2E">
        <w:rPr>
          <w:rFonts w:ascii="Arial" w:eastAsia="Times New Roman" w:hAnsi="Arial" w:cs="Arial"/>
          <w:sz w:val="18"/>
          <w:szCs w:val="18"/>
          <w:lang w:val="en" w:eastAsia="nl-BE"/>
        </w:rPr>
        <w:t>Communicatietechnieken</w:t>
      </w:r>
      <w:proofErr w:type="spellEnd"/>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nl-BE"/>
        </w:rPr>
      </w:pPr>
      <w:r w:rsidRPr="00145D2E">
        <w:rPr>
          <w:rFonts w:ascii="Arial" w:eastAsia="Times New Roman" w:hAnsi="Arial" w:cs="Arial"/>
          <w:sz w:val="18"/>
          <w:szCs w:val="18"/>
          <w:lang w:eastAsia="nl-BE"/>
        </w:rPr>
        <w:t xml:space="preserve">Stressmanagement.  Principes van draaglast en draagkracht. </w:t>
      </w:r>
      <w:r w:rsidRPr="00145D2E">
        <w:rPr>
          <w:rFonts w:ascii="Arial" w:eastAsia="Times New Roman" w:hAnsi="Arial" w:cs="Arial"/>
          <w:sz w:val="18"/>
          <w:szCs w:val="18"/>
          <w:lang w:val="en" w:eastAsia="nl-BE"/>
        </w:rPr>
        <w:t>Coping.</w:t>
      </w:r>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nl-BE"/>
        </w:rPr>
      </w:pPr>
      <w:r w:rsidRPr="00145D2E">
        <w:rPr>
          <w:rFonts w:ascii="Arial" w:eastAsia="Times New Roman" w:hAnsi="Arial" w:cs="Arial"/>
          <w:sz w:val="18"/>
          <w:szCs w:val="18"/>
          <w:lang w:val="en" w:eastAsia="nl-BE"/>
        </w:rPr>
        <w:t>Mindfulness</w:t>
      </w:r>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nl-BE"/>
        </w:rPr>
      </w:pPr>
      <w:proofErr w:type="spellStart"/>
      <w:r w:rsidRPr="00145D2E">
        <w:rPr>
          <w:rFonts w:ascii="Arial" w:eastAsia="Times New Roman" w:hAnsi="Arial" w:cs="Arial"/>
          <w:sz w:val="18"/>
          <w:szCs w:val="18"/>
          <w:lang w:val="en" w:eastAsia="nl-BE"/>
        </w:rPr>
        <w:t>Accepteren</w:t>
      </w:r>
      <w:proofErr w:type="spellEnd"/>
      <w:r w:rsidRPr="00145D2E">
        <w:rPr>
          <w:rFonts w:ascii="Arial" w:eastAsia="Times New Roman" w:hAnsi="Arial" w:cs="Arial"/>
          <w:sz w:val="18"/>
          <w:szCs w:val="18"/>
          <w:lang w:val="en" w:eastAsia="nl-BE"/>
        </w:rPr>
        <w:t xml:space="preserve">, </w:t>
      </w:r>
      <w:proofErr w:type="spellStart"/>
      <w:r w:rsidRPr="00145D2E">
        <w:rPr>
          <w:rFonts w:ascii="Arial" w:eastAsia="Times New Roman" w:hAnsi="Arial" w:cs="Arial"/>
          <w:sz w:val="18"/>
          <w:szCs w:val="18"/>
          <w:lang w:val="en" w:eastAsia="nl-BE"/>
        </w:rPr>
        <w:t>toelaten</w:t>
      </w:r>
      <w:proofErr w:type="spellEnd"/>
      <w:r w:rsidRPr="00145D2E">
        <w:rPr>
          <w:rFonts w:ascii="Arial" w:eastAsia="Times New Roman" w:hAnsi="Arial" w:cs="Arial"/>
          <w:sz w:val="18"/>
          <w:szCs w:val="18"/>
          <w:lang w:val="en" w:eastAsia="nl-BE"/>
        </w:rPr>
        <w:t xml:space="preserve"> en </w:t>
      </w:r>
      <w:proofErr w:type="spellStart"/>
      <w:r w:rsidRPr="00145D2E">
        <w:rPr>
          <w:rFonts w:ascii="Arial" w:eastAsia="Times New Roman" w:hAnsi="Arial" w:cs="Arial"/>
          <w:sz w:val="18"/>
          <w:szCs w:val="18"/>
          <w:lang w:val="en" w:eastAsia="nl-BE"/>
        </w:rPr>
        <w:t>loslaten</w:t>
      </w:r>
      <w:proofErr w:type="spellEnd"/>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nl-BE"/>
        </w:rPr>
      </w:pPr>
      <w:proofErr w:type="spellStart"/>
      <w:r w:rsidRPr="00145D2E">
        <w:rPr>
          <w:rFonts w:ascii="Arial" w:eastAsia="Times New Roman" w:hAnsi="Arial" w:cs="Arial"/>
          <w:sz w:val="18"/>
          <w:szCs w:val="18"/>
          <w:lang w:val="en" w:eastAsia="nl-BE"/>
        </w:rPr>
        <w:t>Omgaan</w:t>
      </w:r>
      <w:proofErr w:type="spellEnd"/>
      <w:r w:rsidRPr="00145D2E">
        <w:rPr>
          <w:rFonts w:ascii="Arial" w:eastAsia="Times New Roman" w:hAnsi="Arial" w:cs="Arial"/>
          <w:sz w:val="18"/>
          <w:szCs w:val="18"/>
          <w:lang w:val="en" w:eastAsia="nl-BE"/>
        </w:rPr>
        <w:t xml:space="preserve"> met </w:t>
      </w:r>
      <w:proofErr w:type="spellStart"/>
      <w:r w:rsidRPr="00145D2E">
        <w:rPr>
          <w:rFonts w:ascii="Arial" w:eastAsia="Times New Roman" w:hAnsi="Arial" w:cs="Arial"/>
          <w:sz w:val="18"/>
          <w:szCs w:val="18"/>
          <w:lang w:val="en" w:eastAsia="nl-BE"/>
        </w:rPr>
        <w:t>kritiek</w:t>
      </w:r>
      <w:proofErr w:type="spellEnd"/>
      <w:r w:rsidRPr="00145D2E">
        <w:rPr>
          <w:rFonts w:ascii="Arial" w:eastAsia="Times New Roman" w:hAnsi="Arial" w:cs="Arial"/>
          <w:sz w:val="18"/>
          <w:szCs w:val="18"/>
          <w:lang w:val="en" w:eastAsia="nl-BE"/>
        </w:rPr>
        <w:t>.</w:t>
      </w:r>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nl-BE"/>
        </w:rPr>
      </w:pPr>
      <w:proofErr w:type="spellStart"/>
      <w:r w:rsidRPr="00145D2E">
        <w:rPr>
          <w:rFonts w:ascii="Arial" w:eastAsia="Times New Roman" w:hAnsi="Arial" w:cs="Arial"/>
          <w:sz w:val="18"/>
          <w:szCs w:val="18"/>
          <w:lang w:val="en" w:eastAsia="nl-BE"/>
        </w:rPr>
        <w:t>Veerkracht</w:t>
      </w:r>
      <w:proofErr w:type="spellEnd"/>
      <w:r w:rsidRPr="00145D2E">
        <w:rPr>
          <w:rFonts w:ascii="Arial" w:eastAsia="Times New Roman" w:hAnsi="Arial" w:cs="Arial"/>
          <w:sz w:val="18"/>
          <w:szCs w:val="18"/>
          <w:lang w:val="en" w:eastAsia="nl-BE"/>
        </w:rPr>
        <w:t xml:space="preserve"> </w:t>
      </w:r>
      <w:proofErr w:type="spellStart"/>
      <w:r w:rsidRPr="00145D2E">
        <w:rPr>
          <w:rFonts w:ascii="Arial" w:eastAsia="Times New Roman" w:hAnsi="Arial" w:cs="Arial"/>
          <w:sz w:val="18"/>
          <w:szCs w:val="18"/>
          <w:lang w:val="en" w:eastAsia="nl-BE"/>
        </w:rPr>
        <w:t>opbouwen</w:t>
      </w:r>
      <w:proofErr w:type="spellEnd"/>
      <w:r w:rsidRPr="00145D2E">
        <w:rPr>
          <w:rFonts w:ascii="Arial" w:eastAsia="Times New Roman" w:hAnsi="Arial" w:cs="Arial"/>
          <w:sz w:val="18"/>
          <w:szCs w:val="18"/>
          <w:lang w:val="en" w:eastAsia="nl-BE"/>
        </w:rPr>
        <w:t>.</w:t>
      </w:r>
    </w:p>
    <w:p w:rsidR="00145D2E" w:rsidRPr="00145D2E" w:rsidRDefault="00145D2E" w:rsidP="00145D2E">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Het lichaam spreekt op zijn manier. Psychologische zones en hun overeenkomstige klachten.</w:t>
      </w:r>
    </w:p>
    <w:p w:rsidR="00145D2E" w:rsidRPr="00145D2E" w:rsidRDefault="00145D2E" w:rsidP="00145D2E">
      <w:pPr>
        <w:spacing w:before="100" w:beforeAutospacing="1" w:after="100" w:afterAutospacing="1" w:line="240" w:lineRule="auto"/>
        <w:jc w:val="center"/>
        <w:rPr>
          <w:rFonts w:ascii="Times New Roman" w:eastAsia="Times New Roman" w:hAnsi="Times New Roman" w:cs="Times New Roman"/>
          <w:sz w:val="24"/>
          <w:szCs w:val="24"/>
          <w:lang w:val="en" w:eastAsia="nl-BE"/>
        </w:rPr>
      </w:pPr>
      <w:r w:rsidRPr="00145D2E">
        <w:rPr>
          <w:rFonts w:ascii="Times New Roman" w:eastAsia="Times New Roman" w:hAnsi="Times New Roman" w:cs="Times New Roman"/>
          <w:noProof/>
          <w:sz w:val="24"/>
          <w:szCs w:val="24"/>
          <w:lang w:val="en" w:eastAsia="nl-BE"/>
        </w:rPr>
        <w:drawing>
          <wp:inline distT="0" distB="0" distL="0" distR="0">
            <wp:extent cx="3333750" cy="3581400"/>
            <wp:effectExtent l="0" t="0" r="0" b="0"/>
            <wp:docPr id="3" name="Afbeelding 3" descr="https://www.iczo.be/files/uploads/shutterstock_792344863%20stress%20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czo.be/files/uploads/shutterstock_792344863%20stress%20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581400"/>
                    </a:xfrm>
                    <a:prstGeom prst="rect">
                      <a:avLst/>
                    </a:prstGeom>
                    <a:noFill/>
                    <a:ln>
                      <a:noFill/>
                    </a:ln>
                  </pic:spPr>
                </pic:pic>
              </a:graphicData>
            </a:graphic>
          </wp:inline>
        </w:drawing>
      </w:r>
    </w:p>
    <w:p w:rsidR="00145D2E" w:rsidRPr="00145D2E" w:rsidRDefault="00145D2E" w:rsidP="00145D2E">
      <w:pPr>
        <w:spacing w:before="100" w:beforeAutospacing="1" w:after="100" w:afterAutospacing="1" w:line="240" w:lineRule="auto"/>
        <w:rPr>
          <w:rFonts w:ascii="Times New Roman" w:eastAsia="Times New Roman" w:hAnsi="Times New Roman" w:cs="Times New Roman"/>
          <w:sz w:val="24"/>
          <w:szCs w:val="24"/>
          <w:lang w:val="en" w:eastAsia="nl-BE"/>
        </w:rPr>
      </w:pPr>
      <w:r w:rsidRPr="00145D2E">
        <w:rPr>
          <w:rFonts w:ascii="Arial" w:eastAsia="Times New Roman" w:hAnsi="Arial" w:cs="Arial"/>
          <w:sz w:val="18"/>
          <w:szCs w:val="18"/>
          <w:lang w:val="en" w:eastAsia="nl-BE"/>
        </w:rPr>
        <w:t> </w:t>
      </w:r>
      <w:proofErr w:type="spellStart"/>
      <w:r w:rsidRPr="00145D2E">
        <w:rPr>
          <w:rFonts w:ascii="Arial" w:eastAsia="Times New Roman" w:hAnsi="Arial" w:cs="Arial"/>
          <w:sz w:val="18"/>
          <w:szCs w:val="18"/>
          <w:lang w:val="en" w:eastAsia="nl-BE"/>
        </w:rPr>
        <w:t>Technieken</w:t>
      </w:r>
      <w:proofErr w:type="spellEnd"/>
      <w:r w:rsidRPr="00145D2E">
        <w:rPr>
          <w:rFonts w:ascii="Arial" w:eastAsia="Times New Roman" w:hAnsi="Arial" w:cs="Arial"/>
          <w:sz w:val="18"/>
          <w:szCs w:val="18"/>
          <w:lang w:val="en" w:eastAsia="nl-BE"/>
        </w:rPr>
        <w:t xml:space="preserve"> :</w:t>
      </w:r>
    </w:p>
    <w:p w:rsidR="00145D2E" w:rsidRPr="00145D2E" w:rsidRDefault="00145D2E" w:rsidP="00145D2E">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nl-BE"/>
        </w:rPr>
      </w:pPr>
      <w:proofErr w:type="spellStart"/>
      <w:r w:rsidRPr="00145D2E">
        <w:rPr>
          <w:rFonts w:ascii="Arial" w:eastAsia="Times New Roman" w:hAnsi="Arial" w:cs="Arial"/>
          <w:sz w:val="18"/>
          <w:szCs w:val="18"/>
          <w:lang w:val="en" w:eastAsia="nl-BE"/>
        </w:rPr>
        <w:t>Autogene</w:t>
      </w:r>
      <w:proofErr w:type="spellEnd"/>
      <w:r w:rsidRPr="00145D2E">
        <w:rPr>
          <w:rFonts w:ascii="Arial" w:eastAsia="Times New Roman" w:hAnsi="Arial" w:cs="Arial"/>
          <w:sz w:val="18"/>
          <w:szCs w:val="18"/>
          <w:lang w:val="en" w:eastAsia="nl-BE"/>
        </w:rPr>
        <w:t xml:space="preserve"> training (Schultz)</w:t>
      </w:r>
    </w:p>
    <w:p w:rsidR="00145D2E" w:rsidRPr="00145D2E" w:rsidRDefault="00145D2E" w:rsidP="00145D2E">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nl-BE"/>
        </w:rPr>
      </w:pPr>
      <w:proofErr w:type="spellStart"/>
      <w:r w:rsidRPr="00145D2E">
        <w:rPr>
          <w:rFonts w:ascii="Arial" w:eastAsia="Times New Roman" w:hAnsi="Arial" w:cs="Arial"/>
          <w:sz w:val="18"/>
          <w:szCs w:val="18"/>
          <w:lang w:val="en" w:eastAsia="nl-BE"/>
        </w:rPr>
        <w:t>Progressieve</w:t>
      </w:r>
      <w:proofErr w:type="spellEnd"/>
      <w:r w:rsidRPr="00145D2E">
        <w:rPr>
          <w:rFonts w:ascii="Arial" w:eastAsia="Times New Roman" w:hAnsi="Arial" w:cs="Arial"/>
          <w:sz w:val="18"/>
          <w:szCs w:val="18"/>
          <w:lang w:val="en" w:eastAsia="nl-BE"/>
        </w:rPr>
        <w:t xml:space="preserve"> </w:t>
      </w:r>
      <w:proofErr w:type="spellStart"/>
      <w:r w:rsidRPr="00145D2E">
        <w:rPr>
          <w:rFonts w:ascii="Arial" w:eastAsia="Times New Roman" w:hAnsi="Arial" w:cs="Arial"/>
          <w:sz w:val="18"/>
          <w:szCs w:val="18"/>
          <w:lang w:val="en" w:eastAsia="nl-BE"/>
        </w:rPr>
        <w:t>spierontspanning</w:t>
      </w:r>
      <w:proofErr w:type="spellEnd"/>
      <w:r w:rsidRPr="00145D2E">
        <w:rPr>
          <w:rFonts w:ascii="Arial" w:eastAsia="Times New Roman" w:hAnsi="Arial" w:cs="Arial"/>
          <w:sz w:val="18"/>
          <w:szCs w:val="18"/>
          <w:lang w:val="en" w:eastAsia="nl-BE"/>
        </w:rPr>
        <w:t xml:space="preserve"> (Jacobsen)</w:t>
      </w:r>
    </w:p>
    <w:p w:rsidR="00145D2E" w:rsidRPr="00145D2E" w:rsidRDefault="00145D2E" w:rsidP="00145D2E">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145D2E">
        <w:rPr>
          <w:rFonts w:ascii="Arial" w:eastAsia="Times New Roman" w:hAnsi="Arial" w:cs="Arial"/>
          <w:sz w:val="18"/>
          <w:szCs w:val="18"/>
          <w:lang w:eastAsia="nl-BE"/>
        </w:rPr>
        <w:t>Ademhalingstherapie (Buikademhaling, Anti-paniek ademhaling, Adempauze…)</w:t>
      </w:r>
    </w:p>
    <w:p w:rsidR="00145D2E" w:rsidRPr="00145D2E" w:rsidRDefault="00145D2E" w:rsidP="00145D2E">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nl-BE"/>
        </w:rPr>
      </w:pPr>
      <w:proofErr w:type="spellStart"/>
      <w:r w:rsidRPr="00145D2E">
        <w:rPr>
          <w:rFonts w:ascii="Arial" w:eastAsia="Times New Roman" w:hAnsi="Arial" w:cs="Arial"/>
          <w:sz w:val="18"/>
          <w:szCs w:val="18"/>
          <w:lang w:val="en" w:eastAsia="nl-BE"/>
        </w:rPr>
        <w:t>Haptonomie</w:t>
      </w:r>
      <w:proofErr w:type="spellEnd"/>
    </w:p>
    <w:p w:rsidR="00145D2E" w:rsidRPr="00145D2E" w:rsidRDefault="00145D2E" w:rsidP="00145D2E">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nl-BE"/>
        </w:rPr>
      </w:pPr>
      <w:proofErr w:type="spellStart"/>
      <w:r w:rsidRPr="00145D2E">
        <w:rPr>
          <w:rFonts w:ascii="Arial" w:eastAsia="Times New Roman" w:hAnsi="Arial" w:cs="Arial"/>
          <w:sz w:val="18"/>
          <w:szCs w:val="18"/>
          <w:lang w:val="en" w:eastAsia="nl-BE"/>
        </w:rPr>
        <w:t>Visualisatietechnieken</w:t>
      </w:r>
      <w:proofErr w:type="spellEnd"/>
    </w:p>
    <w:p w:rsidR="00145D2E" w:rsidRPr="00145D2E" w:rsidRDefault="00145D2E" w:rsidP="00145D2E">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nl-BE"/>
        </w:rPr>
      </w:pPr>
      <w:proofErr w:type="spellStart"/>
      <w:r w:rsidRPr="00145D2E">
        <w:rPr>
          <w:rFonts w:ascii="Arial" w:eastAsia="Times New Roman" w:hAnsi="Arial" w:cs="Arial"/>
          <w:sz w:val="18"/>
          <w:szCs w:val="18"/>
          <w:lang w:val="en" w:eastAsia="nl-BE"/>
        </w:rPr>
        <w:t>Manuele</w:t>
      </w:r>
      <w:proofErr w:type="spellEnd"/>
      <w:r w:rsidRPr="00145D2E">
        <w:rPr>
          <w:rFonts w:ascii="Arial" w:eastAsia="Times New Roman" w:hAnsi="Arial" w:cs="Arial"/>
          <w:sz w:val="18"/>
          <w:szCs w:val="18"/>
          <w:lang w:val="en" w:eastAsia="nl-BE"/>
        </w:rPr>
        <w:t xml:space="preserve"> </w:t>
      </w:r>
      <w:proofErr w:type="spellStart"/>
      <w:r w:rsidRPr="00145D2E">
        <w:rPr>
          <w:rFonts w:ascii="Arial" w:eastAsia="Times New Roman" w:hAnsi="Arial" w:cs="Arial"/>
          <w:sz w:val="18"/>
          <w:szCs w:val="18"/>
          <w:lang w:val="en" w:eastAsia="nl-BE"/>
        </w:rPr>
        <w:t>technieken</w:t>
      </w:r>
      <w:proofErr w:type="spellEnd"/>
      <w:r w:rsidRPr="00145D2E">
        <w:rPr>
          <w:rFonts w:ascii="Arial" w:eastAsia="Times New Roman" w:hAnsi="Arial" w:cs="Arial"/>
          <w:sz w:val="18"/>
          <w:szCs w:val="18"/>
          <w:lang w:val="en" w:eastAsia="nl-BE"/>
        </w:rPr>
        <w:t xml:space="preserve"> - </w:t>
      </w:r>
      <w:proofErr w:type="spellStart"/>
      <w:r w:rsidRPr="00145D2E">
        <w:rPr>
          <w:rFonts w:ascii="Arial" w:eastAsia="Times New Roman" w:hAnsi="Arial" w:cs="Arial"/>
          <w:sz w:val="18"/>
          <w:szCs w:val="18"/>
          <w:lang w:val="en" w:eastAsia="nl-BE"/>
        </w:rPr>
        <w:t>dieptemassage</w:t>
      </w:r>
      <w:proofErr w:type="spellEnd"/>
      <w:r w:rsidRPr="00145D2E">
        <w:rPr>
          <w:rFonts w:ascii="Arial" w:eastAsia="Times New Roman" w:hAnsi="Arial" w:cs="Arial"/>
          <w:sz w:val="18"/>
          <w:szCs w:val="18"/>
          <w:lang w:val="en" w:eastAsia="nl-BE"/>
        </w:rPr>
        <w:t xml:space="preserve"> - </w:t>
      </w:r>
      <w:proofErr w:type="spellStart"/>
      <w:r w:rsidRPr="00145D2E">
        <w:rPr>
          <w:rFonts w:ascii="Arial" w:eastAsia="Times New Roman" w:hAnsi="Arial" w:cs="Arial"/>
          <w:sz w:val="18"/>
          <w:szCs w:val="18"/>
          <w:lang w:val="en" w:eastAsia="nl-BE"/>
        </w:rPr>
        <w:t>relaxerende</w:t>
      </w:r>
      <w:proofErr w:type="spellEnd"/>
      <w:r w:rsidRPr="00145D2E">
        <w:rPr>
          <w:rFonts w:ascii="Arial" w:eastAsia="Times New Roman" w:hAnsi="Arial" w:cs="Arial"/>
          <w:sz w:val="18"/>
          <w:szCs w:val="18"/>
          <w:lang w:val="en" w:eastAsia="nl-BE"/>
        </w:rPr>
        <w:t xml:space="preserve"> massage</w:t>
      </w:r>
    </w:p>
    <w:p w:rsidR="00145D2E" w:rsidRPr="00145D2E" w:rsidRDefault="00145D2E" w:rsidP="00145D2E">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nl-BE"/>
        </w:rPr>
      </w:pPr>
      <w:proofErr w:type="spellStart"/>
      <w:r w:rsidRPr="00145D2E">
        <w:rPr>
          <w:rFonts w:ascii="Arial" w:eastAsia="Times New Roman" w:hAnsi="Arial" w:cs="Arial"/>
          <w:sz w:val="18"/>
          <w:szCs w:val="18"/>
          <w:lang w:val="en" w:eastAsia="nl-BE"/>
        </w:rPr>
        <w:t>Casestudies</w:t>
      </w:r>
      <w:proofErr w:type="spellEnd"/>
    </w:p>
    <w:p w:rsidR="00145D2E" w:rsidRPr="00145D2E" w:rsidRDefault="00145D2E" w:rsidP="00145D2E">
      <w:pPr>
        <w:spacing w:before="100" w:beforeAutospacing="1" w:after="100" w:afterAutospacing="1" w:line="240" w:lineRule="auto"/>
        <w:jc w:val="center"/>
        <w:rPr>
          <w:rFonts w:ascii="Times New Roman" w:eastAsia="Times New Roman" w:hAnsi="Times New Roman" w:cs="Times New Roman"/>
          <w:sz w:val="24"/>
          <w:szCs w:val="24"/>
          <w:lang w:val="en" w:eastAsia="nl-BE"/>
        </w:rPr>
      </w:pPr>
      <w:r w:rsidRPr="00145D2E">
        <w:rPr>
          <w:rFonts w:ascii="Times New Roman" w:eastAsia="Times New Roman" w:hAnsi="Times New Roman" w:cs="Times New Roman"/>
          <w:noProof/>
          <w:sz w:val="24"/>
          <w:szCs w:val="24"/>
          <w:lang w:val="en" w:eastAsia="nl-BE"/>
        </w:rPr>
        <w:lastRenderedPageBreak/>
        <w:drawing>
          <wp:inline distT="0" distB="0" distL="0" distR="0">
            <wp:extent cx="3333750" cy="2219325"/>
            <wp:effectExtent l="0" t="0" r="0" b="9525"/>
            <wp:docPr id="2" name="Afbeelding 2" descr="https://www.iczo.be/files/uploads/shutterstock_548785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czo.be/files/uploads/shutterstock_5487852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145D2E" w:rsidRPr="00145D2E" w:rsidRDefault="00145D2E" w:rsidP="00145D2E">
      <w:pPr>
        <w:spacing w:before="100" w:beforeAutospacing="1" w:after="100" w:afterAutospacing="1" w:line="240" w:lineRule="auto"/>
        <w:jc w:val="center"/>
        <w:rPr>
          <w:rFonts w:ascii="Times New Roman" w:eastAsia="Times New Roman" w:hAnsi="Times New Roman" w:cs="Times New Roman"/>
          <w:sz w:val="24"/>
          <w:szCs w:val="24"/>
          <w:lang w:val="en" w:eastAsia="nl-BE"/>
        </w:rPr>
      </w:pPr>
      <w:r w:rsidRPr="00145D2E">
        <w:rPr>
          <w:rFonts w:ascii="Times New Roman" w:eastAsia="Times New Roman" w:hAnsi="Times New Roman" w:cs="Times New Roman"/>
          <w:noProof/>
          <w:sz w:val="24"/>
          <w:szCs w:val="24"/>
          <w:lang w:val="en" w:eastAsia="nl-BE"/>
        </w:rPr>
        <w:drawing>
          <wp:inline distT="0" distB="0" distL="0" distR="0">
            <wp:extent cx="3333750" cy="2228850"/>
            <wp:effectExtent l="0" t="0" r="0" b="0"/>
            <wp:docPr id="1" name="Afbeelding 1" descr="https://www.iczo.be/files/uploads/shutterstock_1238154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czo.be/files/uploads/shutterstock_12381543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145D2E" w:rsidRPr="00145D2E" w:rsidRDefault="00145D2E">
      <w:pPr>
        <w:rPr>
          <w:b/>
        </w:rPr>
      </w:pPr>
      <w:bookmarkStart w:id="0" w:name="_GoBack"/>
      <w:bookmarkEnd w:id="0"/>
    </w:p>
    <w:sectPr w:rsidR="00145D2E" w:rsidRPr="00145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07EB"/>
    <w:multiLevelType w:val="multilevel"/>
    <w:tmpl w:val="F0A4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F4EC9"/>
    <w:multiLevelType w:val="multilevel"/>
    <w:tmpl w:val="582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93DD7"/>
    <w:multiLevelType w:val="multilevel"/>
    <w:tmpl w:val="24C0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2E"/>
    <w:rsid w:val="00145D2E"/>
    <w:rsid w:val="00BD71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79C4"/>
  <w15:chartTrackingRefBased/>
  <w15:docId w15:val="{2A947A57-911B-47C7-B0AA-6B3DF688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45D2E"/>
    <w:rPr>
      <w:b/>
      <w:bCs/>
    </w:rPr>
  </w:style>
  <w:style w:type="paragraph" w:styleId="Normaalweb">
    <w:name w:val="Normal (Web)"/>
    <w:basedOn w:val="Standaard"/>
    <w:uiPriority w:val="99"/>
    <w:semiHidden/>
    <w:unhideWhenUsed/>
    <w:rsid w:val="00145D2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11204">
      <w:bodyDiv w:val="1"/>
      <w:marLeft w:val="0"/>
      <w:marRight w:val="0"/>
      <w:marTop w:val="0"/>
      <w:marBottom w:val="0"/>
      <w:divBdr>
        <w:top w:val="none" w:sz="0" w:space="0" w:color="auto"/>
        <w:left w:val="none" w:sz="0" w:space="0" w:color="auto"/>
        <w:bottom w:val="none" w:sz="0" w:space="0" w:color="auto"/>
        <w:right w:val="none" w:sz="0" w:space="0" w:color="auto"/>
      </w:divBdr>
      <w:divsChild>
        <w:div w:id="143745093">
          <w:marLeft w:val="0"/>
          <w:marRight w:val="0"/>
          <w:marTop w:val="0"/>
          <w:marBottom w:val="0"/>
          <w:divBdr>
            <w:top w:val="none" w:sz="0" w:space="0" w:color="auto"/>
            <w:left w:val="none" w:sz="0" w:space="0" w:color="auto"/>
            <w:bottom w:val="none" w:sz="0" w:space="0" w:color="auto"/>
            <w:right w:val="none" w:sz="0" w:space="0" w:color="auto"/>
          </w:divBdr>
          <w:divsChild>
            <w:div w:id="1055929868">
              <w:marLeft w:val="0"/>
              <w:marRight w:val="0"/>
              <w:marTop w:val="0"/>
              <w:marBottom w:val="0"/>
              <w:divBdr>
                <w:top w:val="none" w:sz="0" w:space="0" w:color="auto"/>
                <w:left w:val="none" w:sz="0" w:space="0" w:color="auto"/>
                <w:bottom w:val="none" w:sz="0" w:space="0" w:color="auto"/>
                <w:right w:val="none" w:sz="0" w:space="0" w:color="auto"/>
              </w:divBdr>
              <w:divsChild>
                <w:div w:id="1003162643">
                  <w:marLeft w:val="0"/>
                  <w:marRight w:val="0"/>
                  <w:marTop w:val="0"/>
                  <w:marBottom w:val="0"/>
                  <w:divBdr>
                    <w:top w:val="none" w:sz="0" w:space="0" w:color="auto"/>
                    <w:left w:val="none" w:sz="0" w:space="0" w:color="auto"/>
                    <w:bottom w:val="none" w:sz="0" w:space="0" w:color="auto"/>
                    <w:right w:val="none" w:sz="0" w:space="0" w:color="auto"/>
                  </w:divBdr>
                  <w:divsChild>
                    <w:div w:id="706032975">
                      <w:marLeft w:val="0"/>
                      <w:marRight w:val="0"/>
                      <w:marTop w:val="0"/>
                      <w:marBottom w:val="0"/>
                      <w:divBdr>
                        <w:top w:val="none" w:sz="0" w:space="0" w:color="auto"/>
                        <w:left w:val="none" w:sz="0" w:space="0" w:color="auto"/>
                        <w:bottom w:val="none" w:sz="0" w:space="0" w:color="auto"/>
                        <w:right w:val="none" w:sz="0" w:space="0" w:color="auto"/>
                      </w:divBdr>
                      <w:divsChild>
                        <w:div w:id="1724792751">
                          <w:marLeft w:val="0"/>
                          <w:marRight w:val="0"/>
                          <w:marTop w:val="0"/>
                          <w:marBottom w:val="0"/>
                          <w:divBdr>
                            <w:top w:val="none" w:sz="0" w:space="0" w:color="auto"/>
                            <w:left w:val="none" w:sz="0" w:space="0" w:color="auto"/>
                            <w:bottom w:val="none" w:sz="0" w:space="0" w:color="auto"/>
                            <w:right w:val="none" w:sz="0" w:space="0" w:color="auto"/>
                          </w:divBdr>
                          <w:divsChild>
                            <w:div w:id="1205404461">
                              <w:marLeft w:val="0"/>
                              <w:marRight w:val="0"/>
                              <w:marTop w:val="0"/>
                              <w:marBottom w:val="0"/>
                              <w:divBdr>
                                <w:top w:val="none" w:sz="0" w:space="0" w:color="auto"/>
                                <w:left w:val="none" w:sz="0" w:space="0" w:color="auto"/>
                                <w:bottom w:val="none" w:sz="0" w:space="0" w:color="auto"/>
                                <w:right w:val="none" w:sz="0" w:space="0" w:color="auto"/>
                              </w:divBdr>
                              <w:divsChild>
                                <w:div w:id="1462722895">
                                  <w:marLeft w:val="0"/>
                                  <w:marRight w:val="0"/>
                                  <w:marTop w:val="0"/>
                                  <w:marBottom w:val="0"/>
                                  <w:divBdr>
                                    <w:top w:val="none" w:sz="0" w:space="0" w:color="auto"/>
                                    <w:left w:val="none" w:sz="0" w:space="0" w:color="auto"/>
                                    <w:bottom w:val="none" w:sz="0" w:space="0" w:color="auto"/>
                                    <w:right w:val="none" w:sz="0" w:space="0" w:color="auto"/>
                                  </w:divBdr>
                                  <w:divsChild>
                                    <w:div w:id="696277200">
                                      <w:marLeft w:val="0"/>
                                      <w:marRight w:val="0"/>
                                      <w:marTop w:val="0"/>
                                      <w:marBottom w:val="0"/>
                                      <w:divBdr>
                                        <w:top w:val="none" w:sz="0" w:space="0" w:color="auto"/>
                                        <w:left w:val="none" w:sz="0" w:space="0" w:color="auto"/>
                                        <w:bottom w:val="none" w:sz="0" w:space="0" w:color="auto"/>
                                        <w:right w:val="none" w:sz="0" w:space="0" w:color="auto"/>
                                      </w:divBdr>
                                      <w:divsChild>
                                        <w:div w:id="709573637">
                                          <w:marLeft w:val="0"/>
                                          <w:marRight w:val="0"/>
                                          <w:marTop w:val="0"/>
                                          <w:marBottom w:val="0"/>
                                          <w:divBdr>
                                            <w:top w:val="none" w:sz="0" w:space="0" w:color="auto"/>
                                            <w:left w:val="none" w:sz="0" w:space="0" w:color="auto"/>
                                            <w:bottom w:val="none" w:sz="0" w:space="0" w:color="auto"/>
                                            <w:right w:val="none" w:sz="0" w:space="0" w:color="auto"/>
                                          </w:divBdr>
                                          <w:divsChild>
                                            <w:div w:id="1827432593">
                                              <w:marLeft w:val="0"/>
                                              <w:marRight w:val="0"/>
                                              <w:marTop w:val="0"/>
                                              <w:marBottom w:val="0"/>
                                              <w:divBdr>
                                                <w:top w:val="none" w:sz="0" w:space="0" w:color="auto"/>
                                                <w:left w:val="none" w:sz="0" w:space="0" w:color="auto"/>
                                                <w:bottom w:val="none" w:sz="0" w:space="0" w:color="auto"/>
                                                <w:right w:val="none" w:sz="0" w:space="0" w:color="auto"/>
                                              </w:divBdr>
                                              <w:divsChild>
                                                <w:div w:id="467944031">
                                                  <w:marLeft w:val="708"/>
                                                  <w:marRight w:val="0"/>
                                                  <w:marTop w:val="0"/>
                                                  <w:marBottom w:val="0"/>
                                                  <w:divBdr>
                                                    <w:top w:val="none" w:sz="0" w:space="0" w:color="auto"/>
                                                    <w:left w:val="none" w:sz="0" w:space="0" w:color="auto"/>
                                                    <w:bottom w:val="none" w:sz="0" w:space="0" w:color="auto"/>
                                                    <w:right w:val="none" w:sz="0" w:space="0" w:color="auto"/>
                                                  </w:divBdr>
                                                </w:div>
                                                <w:div w:id="1403722203">
                                                  <w:marLeft w:val="708"/>
                                                  <w:marRight w:val="0"/>
                                                  <w:marTop w:val="0"/>
                                                  <w:marBottom w:val="0"/>
                                                  <w:divBdr>
                                                    <w:top w:val="none" w:sz="0" w:space="0" w:color="auto"/>
                                                    <w:left w:val="none" w:sz="0" w:space="0" w:color="auto"/>
                                                    <w:bottom w:val="none" w:sz="0" w:space="0" w:color="auto"/>
                                                    <w:right w:val="none" w:sz="0" w:space="0" w:color="auto"/>
                                                  </w:divBdr>
                                                </w:div>
                                                <w:div w:id="2043242913">
                                                  <w:marLeft w:val="708"/>
                                                  <w:marRight w:val="0"/>
                                                  <w:marTop w:val="0"/>
                                                  <w:marBottom w:val="0"/>
                                                  <w:divBdr>
                                                    <w:top w:val="none" w:sz="0" w:space="0" w:color="auto"/>
                                                    <w:left w:val="none" w:sz="0" w:space="0" w:color="auto"/>
                                                    <w:bottom w:val="none" w:sz="0" w:space="0" w:color="auto"/>
                                                    <w:right w:val="none" w:sz="0" w:space="0" w:color="auto"/>
                                                  </w:divBdr>
                                                </w:div>
                                                <w:div w:id="1553299640">
                                                  <w:marLeft w:val="708"/>
                                                  <w:marRight w:val="0"/>
                                                  <w:marTop w:val="0"/>
                                                  <w:marBottom w:val="0"/>
                                                  <w:divBdr>
                                                    <w:top w:val="none" w:sz="0" w:space="0" w:color="auto"/>
                                                    <w:left w:val="none" w:sz="0" w:space="0" w:color="auto"/>
                                                    <w:bottom w:val="none" w:sz="0" w:space="0" w:color="auto"/>
                                                    <w:right w:val="none" w:sz="0" w:space="0" w:color="auto"/>
                                                  </w:divBdr>
                                                </w:div>
                                                <w:div w:id="1312295575">
                                                  <w:marLeft w:val="708"/>
                                                  <w:marRight w:val="0"/>
                                                  <w:marTop w:val="0"/>
                                                  <w:marBottom w:val="0"/>
                                                  <w:divBdr>
                                                    <w:top w:val="none" w:sz="0" w:space="0" w:color="auto"/>
                                                    <w:left w:val="none" w:sz="0" w:space="0" w:color="auto"/>
                                                    <w:bottom w:val="none" w:sz="0" w:space="0" w:color="auto"/>
                                                    <w:right w:val="none" w:sz="0" w:space="0" w:color="auto"/>
                                                  </w:divBdr>
                                                </w:div>
                                                <w:div w:id="1172525238">
                                                  <w:marLeft w:val="708"/>
                                                  <w:marRight w:val="0"/>
                                                  <w:marTop w:val="0"/>
                                                  <w:marBottom w:val="0"/>
                                                  <w:divBdr>
                                                    <w:top w:val="none" w:sz="0" w:space="0" w:color="auto"/>
                                                    <w:left w:val="none" w:sz="0" w:space="0" w:color="auto"/>
                                                    <w:bottom w:val="none" w:sz="0" w:space="0" w:color="auto"/>
                                                    <w:right w:val="none" w:sz="0" w:space="0" w:color="auto"/>
                                                  </w:divBdr>
                                                </w:div>
                                                <w:div w:id="1695645372">
                                                  <w:marLeft w:val="708"/>
                                                  <w:marRight w:val="0"/>
                                                  <w:marTop w:val="0"/>
                                                  <w:marBottom w:val="0"/>
                                                  <w:divBdr>
                                                    <w:top w:val="none" w:sz="0" w:space="0" w:color="auto"/>
                                                    <w:left w:val="none" w:sz="0" w:space="0" w:color="auto"/>
                                                    <w:bottom w:val="none" w:sz="0" w:space="0" w:color="auto"/>
                                                    <w:right w:val="none" w:sz="0" w:space="0" w:color="auto"/>
                                                  </w:divBdr>
                                                </w:div>
                                                <w:div w:id="313264319">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2019-02-20T14:39:00Z</dcterms:created>
  <dcterms:modified xsi:type="dcterms:W3CDTF">2019-02-20T14:41:00Z</dcterms:modified>
</cp:coreProperties>
</file>